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DD1" w:rsidRDefault="00BB0DD1"/>
    <w:p w:rsidR="00DF794D" w:rsidRDefault="00DF794D"/>
    <w:p w:rsidR="00DF794D" w:rsidRDefault="00DF794D" w:rsidP="00DF794D">
      <w:pPr>
        <w:jc w:val="center"/>
        <w:rPr>
          <w:b/>
        </w:rPr>
      </w:pPr>
      <w:r>
        <w:rPr>
          <w:b/>
        </w:rPr>
        <w:t>Erreichbarkeit des Jugendamtes</w:t>
      </w:r>
    </w:p>
    <w:p w:rsidR="004B14B2" w:rsidRDefault="004B14B2" w:rsidP="00113117">
      <w:pPr>
        <w:jc w:val="both"/>
        <w:rPr>
          <w:b/>
        </w:rPr>
      </w:pPr>
    </w:p>
    <w:p w:rsidR="004B14B2" w:rsidRDefault="004B14B2" w:rsidP="00113117">
      <w:pPr>
        <w:jc w:val="both"/>
        <w:rPr>
          <w:b/>
        </w:rPr>
      </w:pPr>
    </w:p>
    <w:p w:rsidR="004B14B2" w:rsidRDefault="00DF794D" w:rsidP="004B14B2">
      <w:pPr>
        <w:jc w:val="both"/>
      </w:pPr>
      <w:r>
        <w:t>Um Ihnen den Weg zum passenden Ansprechpartner zu erleichtern, hier die wichtigsten Telefonnummern:</w:t>
      </w:r>
    </w:p>
    <w:p w:rsidR="004B14B2" w:rsidRDefault="004B14B2" w:rsidP="004B14B2">
      <w:pPr>
        <w:jc w:val="both"/>
      </w:pPr>
    </w:p>
    <w:p w:rsidR="004B14B2" w:rsidRDefault="004B14B2" w:rsidP="004B14B2">
      <w:pPr>
        <w:jc w:val="both"/>
      </w:pPr>
    </w:p>
    <w:p w:rsidR="004B14B2" w:rsidRDefault="004B14B2" w:rsidP="004B14B2">
      <w:pPr>
        <w:ind w:right="-165"/>
      </w:pPr>
      <w:r>
        <w:t>Die Teamleitungen des Geschäftsbereichs erzieherische Hilfen:</w:t>
      </w:r>
    </w:p>
    <w:p w:rsidR="004B14B2" w:rsidRDefault="004B14B2" w:rsidP="004B14B2">
      <w:pPr>
        <w:ind w:left="-142" w:right="-165"/>
      </w:pPr>
    </w:p>
    <w:p w:rsidR="004B14B2" w:rsidRDefault="004B14B2" w:rsidP="004B14B2">
      <w:pPr>
        <w:ind w:left="-142" w:right="-165"/>
      </w:pPr>
    </w:p>
    <w:tbl>
      <w:tblPr>
        <w:tblStyle w:val="Tabellenraster"/>
        <w:tblW w:w="9039" w:type="dxa"/>
        <w:tblLook w:val="04A0" w:firstRow="1" w:lastRow="0" w:firstColumn="1" w:lastColumn="0" w:noHBand="0" w:noVBand="1"/>
      </w:tblPr>
      <w:tblGrid>
        <w:gridCol w:w="3652"/>
        <w:gridCol w:w="2694"/>
        <w:gridCol w:w="2693"/>
      </w:tblGrid>
      <w:tr w:rsidR="004B14B2" w:rsidTr="004B14B2">
        <w:tc>
          <w:tcPr>
            <w:tcW w:w="3652" w:type="dxa"/>
            <w:shd w:val="clear" w:color="auto" w:fill="D6E3BC" w:themeFill="accent3" w:themeFillTint="66"/>
            <w:vAlign w:val="center"/>
          </w:tcPr>
          <w:p w:rsidR="004B14B2" w:rsidRPr="004B14B2" w:rsidRDefault="004B14B2" w:rsidP="004B14B2">
            <w:pPr>
              <w:ind w:right="-165"/>
              <w:jc w:val="center"/>
              <w:rPr>
                <w:b/>
              </w:rPr>
            </w:pPr>
            <w:r w:rsidRPr="004B14B2">
              <w:rPr>
                <w:b/>
              </w:rPr>
              <w:t>Team</w:t>
            </w:r>
          </w:p>
        </w:tc>
        <w:tc>
          <w:tcPr>
            <w:tcW w:w="2694" w:type="dxa"/>
            <w:shd w:val="clear" w:color="auto" w:fill="D6E3BC" w:themeFill="accent3" w:themeFillTint="66"/>
            <w:vAlign w:val="center"/>
          </w:tcPr>
          <w:p w:rsidR="004B14B2" w:rsidRPr="004B14B2" w:rsidRDefault="004B14B2" w:rsidP="004B14B2">
            <w:pPr>
              <w:ind w:right="-165"/>
              <w:jc w:val="center"/>
              <w:rPr>
                <w:b/>
              </w:rPr>
            </w:pPr>
            <w:r w:rsidRPr="004B14B2">
              <w:rPr>
                <w:b/>
              </w:rPr>
              <w:t>Ansprechpartner/in</w:t>
            </w:r>
          </w:p>
        </w:tc>
        <w:tc>
          <w:tcPr>
            <w:tcW w:w="2693" w:type="dxa"/>
            <w:shd w:val="clear" w:color="auto" w:fill="D6E3BC" w:themeFill="accent3" w:themeFillTint="66"/>
            <w:vAlign w:val="center"/>
          </w:tcPr>
          <w:p w:rsidR="004B14B2" w:rsidRPr="004B14B2" w:rsidRDefault="004B14B2" w:rsidP="004B14B2">
            <w:pPr>
              <w:ind w:right="-165"/>
              <w:jc w:val="center"/>
              <w:rPr>
                <w:b/>
              </w:rPr>
            </w:pPr>
            <w:r w:rsidRPr="004B14B2">
              <w:rPr>
                <w:b/>
              </w:rPr>
              <w:t>Telefon</w:t>
            </w:r>
          </w:p>
          <w:p w:rsidR="004B14B2" w:rsidRPr="004B14B2" w:rsidRDefault="004B14B2" w:rsidP="004B14B2">
            <w:pPr>
              <w:ind w:right="-165"/>
              <w:jc w:val="center"/>
              <w:rPr>
                <w:b/>
              </w:rPr>
            </w:pPr>
            <w:r w:rsidRPr="004B14B2">
              <w:rPr>
                <w:b/>
              </w:rPr>
              <w:t>0521 / 51 -</w:t>
            </w:r>
          </w:p>
        </w:tc>
      </w:tr>
      <w:tr w:rsidR="004B14B2" w:rsidTr="004B14B2">
        <w:tc>
          <w:tcPr>
            <w:tcW w:w="3652" w:type="dxa"/>
            <w:vAlign w:val="center"/>
          </w:tcPr>
          <w:p w:rsidR="004B14B2" w:rsidRDefault="004B14B2" w:rsidP="004B14B2">
            <w:pPr>
              <w:ind w:right="-165"/>
              <w:jc w:val="center"/>
            </w:pPr>
            <w:proofErr w:type="spellStart"/>
            <w:r>
              <w:t>Brackwede</w:t>
            </w:r>
            <w:proofErr w:type="spellEnd"/>
            <w:r>
              <w:t xml:space="preserve">/ </w:t>
            </w:r>
            <w:proofErr w:type="spellStart"/>
            <w:r>
              <w:t>Gadderbaum</w:t>
            </w:r>
            <w:proofErr w:type="spellEnd"/>
          </w:p>
        </w:tc>
        <w:tc>
          <w:tcPr>
            <w:tcW w:w="2694" w:type="dxa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 xml:space="preserve">Herr </w:t>
            </w:r>
            <w:proofErr w:type="spellStart"/>
            <w:r>
              <w:t>Eickelmann</w:t>
            </w:r>
            <w:proofErr w:type="spellEnd"/>
          </w:p>
        </w:tc>
        <w:tc>
          <w:tcPr>
            <w:tcW w:w="2693" w:type="dxa"/>
            <w:vAlign w:val="center"/>
          </w:tcPr>
          <w:p w:rsidR="004B14B2" w:rsidRDefault="004B14B2" w:rsidP="004B14B2">
            <w:pPr>
              <w:ind w:right="-165"/>
              <w:jc w:val="center"/>
            </w:pPr>
            <w:r w:rsidRPr="00033C39">
              <w:t>38</w:t>
            </w:r>
            <w:r>
              <w:t xml:space="preserve"> </w:t>
            </w:r>
            <w:r w:rsidRPr="00033C39">
              <w:t>32</w:t>
            </w:r>
          </w:p>
        </w:tc>
      </w:tr>
      <w:tr w:rsidR="004B14B2" w:rsidTr="004B14B2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Senne/</w:t>
            </w:r>
            <w:r>
              <w:tab/>
              <w:t>Sennestadt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 xml:space="preserve">Herr </w:t>
            </w:r>
            <w:proofErr w:type="spellStart"/>
            <w:r>
              <w:t>Spilker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53 01</w:t>
            </w:r>
          </w:p>
        </w:tc>
      </w:tr>
      <w:tr w:rsidR="00C97E97" w:rsidTr="00C97E97">
        <w:tc>
          <w:tcPr>
            <w:tcW w:w="3652" w:type="dxa"/>
            <w:shd w:val="clear" w:color="auto" w:fill="auto"/>
            <w:vAlign w:val="center"/>
          </w:tcPr>
          <w:p w:rsidR="00C97E97" w:rsidRDefault="00C97E97" w:rsidP="004B14B2">
            <w:pPr>
              <w:ind w:right="-165"/>
              <w:jc w:val="center"/>
            </w:pPr>
            <w:r>
              <w:t>West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97E97" w:rsidRDefault="00C97E97" w:rsidP="004B14B2">
            <w:pPr>
              <w:ind w:right="-165"/>
              <w:jc w:val="center"/>
            </w:pPr>
            <w:r>
              <w:t>Frau Raeder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97E97" w:rsidRDefault="00C97E97" w:rsidP="004B14B2">
            <w:pPr>
              <w:ind w:right="-165"/>
              <w:jc w:val="center"/>
            </w:pPr>
            <w:r>
              <w:t>69 01</w:t>
            </w:r>
          </w:p>
        </w:tc>
      </w:tr>
      <w:tr w:rsidR="004B14B2" w:rsidTr="00C97E97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Nord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B14B2" w:rsidRDefault="00511972" w:rsidP="004B14B2">
            <w:pPr>
              <w:ind w:right="-165"/>
              <w:jc w:val="center"/>
            </w:pPr>
            <w:r>
              <w:t>Frau Laun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25 51</w:t>
            </w:r>
          </w:p>
        </w:tc>
      </w:tr>
      <w:tr w:rsidR="004B14B2" w:rsidTr="00C97E97">
        <w:tc>
          <w:tcPr>
            <w:tcW w:w="3652" w:type="dxa"/>
            <w:shd w:val="clear" w:color="auto" w:fill="auto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Ost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Frau Dormann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66 85</w:t>
            </w:r>
          </w:p>
        </w:tc>
      </w:tr>
      <w:tr w:rsidR="004B14B2" w:rsidTr="00C97E97"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Süd-Ost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Frau Neuhäuser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62 74</w:t>
            </w:r>
          </w:p>
        </w:tc>
      </w:tr>
      <w:tr w:rsidR="004B14B2" w:rsidTr="00C97E97">
        <w:tc>
          <w:tcPr>
            <w:tcW w:w="3652" w:type="dxa"/>
            <w:shd w:val="clear" w:color="auto" w:fill="auto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Fachstelle Kinderschutz/Pflegekinderdienst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Frau Amedick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26 26</w:t>
            </w:r>
          </w:p>
        </w:tc>
      </w:tr>
      <w:tr w:rsidR="004B14B2" w:rsidTr="00C451EF">
        <w:trPr>
          <w:trHeight w:val="292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4B14B2" w:rsidRDefault="00C451EF" w:rsidP="00C451EF">
            <w:pPr>
              <w:ind w:right="-165"/>
              <w:jc w:val="center"/>
            </w:pPr>
            <w:r>
              <w:t xml:space="preserve">§ 35a </w:t>
            </w:r>
            <w:r w:rsidR="004B14B2">
              <w:t xml:space="preserve">Fachstelle Eingliederungshilfe, 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Frau Horstmann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4B14B2" w:rsidRDefault="004B14B2" w:rsidP="004B14B2">
            <w:pPr>
              <w:ind w:right="-165"/>
              <w:jc w:val="center"/>
            </w:pPr>
            <w:r>
              <w:t>39 95</w:t>
            </w:r>
          </w:p>
        </w:tc>
      </w:tr>
      <w:tr w:rsidR="00C451EF" w:rsidTr="00C451EF">
        <w:trPr>
          <w:trHeight w:val="292"/>
        </w:trPr>
        <w:tc>
          <w:tcPr>
            <w:tcW w:w="3652" w:type="dxa"/>
            <w:shd w:val="clear" w:color="auto" w:fill="D9D9D9" w:themeFill="background1" w:themeFillShade="D9"/>
            <w:vAlign w:val="center"/>
          </w:tcPr>
          <w:p w:rsidR="00C451EF" w:rsidRDefault="00C451EF" w:rsidP="00C451EF">
            <w:pPr>
              <w:ind w:right="-165"/>
              <w:jc w:val="center"/>
            </w:pPr>
            <w:r>
              <w:t>§ 41 Hilfen für junge Volljährige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C451EF" w:rsidRDefault="00C451EF" w:rsidP="004B14B2">
            <w:pPr>
              <w:ind w:right="-165"/>
              <w:jc w:val="center"/>
            </w:pPr>
            <w:r>
              <w:t>Herr Wieck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C451EF" w:rsidRDefault="00C451EF" w:rsidP="004B14B2">
            <w:pPr>
              <w:ind w:right="-165"/>
              <w:jc w:val="center"/>
            </w:pPr>
            <w:r>
              <w:t>2688</w:t>
            </w:r>
            <w:bookmarkStart w:id="0" w:name="_GoBack"/>
            <w:bookmarkEnd w:id="0"/>
          </w:p>
        </w:tc>
      </w:tr>
    </w:tbl>
    <w:p w:rsidR="004B14B2" w:rsidRDefault="004B14B2" w:rsidP="004B14B2">
      <w:pPr>
        <w:ind w:right="-165"/>
      </w:pPr>
    </w:p>
    <w:p w:rsidR="004B14B2" w:rsidRDefault="004B14B2" w:rsidP="004B14B2">
      <w:pPr>
        <w:ind w:right="-165"/>
      </w:pPr>
    </w:p>
    <w:p w:rsidR="004B14B2" w:rsidRDefault="004B14B2" w:rsidP="004B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right="-142"/>
        <w:jc w:val="center"/>
      </w:pPr>
      <w:r>
        <w:t>Die Fachstelle Kinderschutz des Amtes für Jugend und Familie – Jugendamt</w:t>
      </w:r>
    </w:p>
    <w:p w:rsidR="004B14B2" w:rsidRDefault="004B14B2" w:rsidP="004B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right="-142"/>
        <w:jc w:val="center"/>
      </w:pPr>
    </w:p>
    <w:p w:rsidR="004B14B2" w:rsidRDefault="004B14B2" w:rsidP="004B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right="-142"/>
        <w:jc w:val="center"/>
      </w:pPr>
      <w:r>
        <w:t xml:space="preserve">Tel.: </w:t>
      </w:r>
      <w:r w:rsidRPr="00033C39">
        <w:rPr>
          <w:b/>
        </w:rPr>
        <w:t>51-5555</w:t>
      </w:r>
    </w:p>
    <w:p w:rsidR="004B14B2" w:rsidRDefault="004B14B2" w:rsidP="004B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right="-142"/>
        <w:jc w:val="center"/>
      </w:pPr>
    </w:p>
    <w:p w:rsidR="004B14B2" w:rsidRDefault="004B14B2" w:rsidP="004B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right="-142"/>
        <w:jc w:val="center"/>
      </w:pPr>
      <w:r>
        <w:t>Die Fachstelle Kinderschutz erreichen Sie</w:t>
      </w:r>
    </w:p>
    <w:p w:rsidR="004B14B2" w:rsidRDefault="004B14B2" w:rsidP="004B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right="-142"/>
        <w:jc w:val="center"/>
      </w:pPr>
    </w:p>
    <w:p w:rsidR="004B14B2" w:rsidRDefault="004B14B2" w:rsidP="004B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right="-142"/>
        <w:jc w:val="center"/>
      </w:pPr>
      <w:r>
        <w:t xml:space="preserve">Montag bis Mittwoch: </w:t>
      </w:r>
      <w:r>
        <w:tab/>
      </w:r>
      <w:r>
        <w:tab/>
        <w:t>8.00 bis 16.00 Uhr</w:t>
      </w:r>
    </w:p>
    <w:p w:rsidR="004B14B2" w:rsidRDefault="004B14B2" w:rsidP="004B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right="-142"/>
        <w:jc w:val="center"/>
      </w:pPr>
      <w:r>
        <w:t>Donnerstag:</w:t>
      </w:r>
      <w:r>
        <w:tab/>
      </w:r>
      <w:r>
        <w:tab/>
      </w:r>
      <w:r>
        <w:tab/>
      </w:r>
      <w:r>
        <w:tab/>
        <w:t>8.00 bis 18.00 Uhr</w:t>
      </w:r>
    </w:p>
    <w:p w:rsidR="004B14B2" w:rsidRDefault="004B14B2" w:rsidP="004B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ind w:right="-142"/>
        <w:jc w:val="center"/>
      </w:pPr>
      <w:r>
        <w:t>Freitag:</w:t>
      </w:r>
      <w:r>
        <w:tab/>
      </w:r>
      <w:r>
        <w:tab/>
      </w:r>
      <w:r>
        <w:tab/>
      </w:r>
      <w:r>
        <w:tab/>
        <w:t>8.00 bis 12.00 Uhr</w:t>
      </w:r>
    </w:p>
    <w:p w:rsidR="004B14B2" w:rsidRDefault="004B14B2" w:rsidP="004B14B2"/>
    <w:p w:rsidR="004B14B2" w:rsidRDefault="004B14B2" w:rsidP="004B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B6DDE8" w:themeFill="accent5" w:themeFillTint="66"/>
        <w:jc w:val="center"/>
      </w:pPr>
      <w:r>
        <w:t>Rufbereitschaft außerhalb der o.g. Öffnungszeiten über die Leitstelle der Feuerwehr</w:t>
      </w:r>
    </w:p>
    <w:p w:rsidR="004B14B2" w:rsidRDefault="004B14B2" w:rsidP="004B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B6DDE8" w:themeFill="accent5" w:themeFillTint="66"/>
        <w:jc w:val="center"/>
      </w:pPr>
    </w:p>
    <w:p w:rsidR="004B14B2" w:rsidRPr="00033C39" w:rsidRDefault="004B14B2" w:rsidP="004B1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B6DDE8" w:themeFill="accent5" w:themeFillTint="66"/>
        <w:jc w:val="center"/>
        <w:rPr>
          <w:b/>
        </w:rPr>
      </w:pPr>
      <w:r>
        <w:t xml:space="preserve">Tel.: </w:t>
      </w:r>
      <w:r>
        <w:rPr>
          <w:b/>
        </w:rPr>
        <w:t>51-2301</w:t>
      </w:r>
    </w:p>
    <w:p w:rsidR="00AF63B8" w:rsidRDefault="00AF63B8" w:rsidP="004B14B2">
      <w:pPr>
        <w:jc w:val="both"/>
      </w:pPr>
    </w:p>
    <w:sectPr w:rsidR="00AF63B8" w:rsidSect="004B14B2">
      <w:headerReference w:type="default" r:id="rId6"/>
      <w:footerReference w:type="default" r:id="rId7"/>
      <w:pgSz w:w="11906" w:h="16838"/>
      <w:pgMar w:top="1417" w:right="184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06D" w:rsidRDefault="00C8406D">
      <w:r>
        <w:separator/>
      </w:r>
    </w:p>
  </w:endnote>
  <w:endnote w:type="continuationSeparator" w:id="0">
    <w:p w:rsidR="00C8406D" w:rsidRDefault="00C8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4D" w:rsidRDefault="00DF794D">
    <w:pPr>
      <w:pStyle w:val="Fuzeile"/>
    </w:pPr>
    <w:r>
      <w:t>Anlage 4 zur Kooperationsvereinbarung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06D" w:rsidRDefault="00C8406D">
      <w:r>
        <w:separator/>
      </w:r>
    </w:p>
  </w:footnote>
  <w:footnote w:type="continuationSeparator" w:id="0">
    <w:p w:rsidR="00C8406D" w:rsidRDefault="00C84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4D" w:rsidRDefault="00DF794D">
    <w:pPr>
      <w:pStyle w:val="Kopfzeile"/>
    </w:pPr>
    <w:r w:rsidRPr="00DF794D">
      <w:rPr>
        <w:u w:val="single"/>
      </w:rPr>
      <w:t>Anlage 4</w:t>
    </w:r>
    <w:r>
      <w:tab/>
    </w:r>
    <w:r>
      <w:tab/>
      <w:t>Erreichbarkeit des Amtes für Jugend und Familie</w:t>
    </w:r>
  </w:p>
  <w:p w:rsidR="00DF794D" w:rsidRPr="00DF794D" w:rsidRDefault="00DF794D">
    <w:pPr>
      <w:pStyle w:val="Kopfzeile"/>
    </w:pPr>
    <w:r>
      <w:tab/>
    </w:r>
    <w:r>
      <w:tab/>
      <w:t>- Jugendamt-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51"/>
    <w:rsid w:val="00033C39"/>
    <w:rsid w:val="00036BF0"/>
    <w:rsid w:val="00113117"/>
    <w:rsid w:val="0014788B"/>
    <w:rsid w:val="001D5B60"/>
    <w:rsid w:val="001E3442"/>
    <w:rsid w:val="001F5985"/>
    <w:rsid w:val="003E7A33"/>
    <w:rsid w:val="004B14B2"/>
    <w:rsid w:val="00511972"/>
    <w:rsid w:val="00531F07"/>
    <w:rsid w:val="00556FAD"/>
    <w:rsid w:val="005D1EA3"/>
    <w:rsid w:val="006E58BB"/>
    <w:rsid w:val="006F3B17"/>
    <w:rsid w:val="007929C1"/>
    <w:rsid w:val="007F626B"/>
    <w:rsid w:val="008009BB"/>
    <w:rsid w:val="00836F75"/>
    <w:rsid w:val="008B5148"/>
    <w:rsid w:val="008E55B5"/>
    <w:rsid w:val="0099332C"/>
    <w:rsid w:val="00A00F0D"/>
    <w:rsid w:val="00A578D1"/>
    <w:rsid w:val="00A63A59"/>
    <w:rsid w:val="00AA284D"/>
    <w:rsid w:val="00AF63B8"/>
    <w:rsid w:val="00B070BF"/>
    <w:rsid w:val="00B21651"/>
    <w:rsid w:val="00B4317E"/>
    <w:rsid w:val="00BB0DD1"/>
    <w:rsid w:val="00C14601"/>
    <w:rsid w:val="00C451EF"/>
    <w:rsid w:val="00C723E8"/>
    <w:rsid w:val="00C7521F"/>
    <w:rsid w:val="00C8406D"/>
    <w:rsid w:val="00C90856"/>
    <w:rsid w:val="00C97E97"/>
    <w:rsid w:val="00D47E48"/>
    <w:rsid w:val="00D976F4"/>
    <w:rsid w:val="00DF794D"/>
    <w:rsid w:val="00E91FB7"/>
    <w:rsid w:val="00F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6D9CB"/>
  <w15:docId w15:val="{37C9A3DC-4953-4E05-8707-53441B91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F79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F794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578D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B1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Erreichbarkeit des Jugendamtes</vt:lpstr>
    </vt:vector>
  </TitlesOfParts>
  <Company>Stadt Bielefeld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Erreichbarkeit des Jugendamtes</dc:title>
  <dc:creator>Poglajen, Ute (400.24)</dc:creator>
  <cp:lastModifiedBy>Yanar, Özlem (510.314)</cp:lastModifiedBy>
  <cp:revision>4</cp:revision>
  <cp:lastPrinted>2017-01-16T10:09:00Z</cp:lastPrinted>
  <dcterms:created xsi:type="dcterms:W3CDTF">2019-01-15T07:56:00Z</dcterms:created>
  <dcterms:modified xsi:type="dcterms:W3CDTF">2020-10-08T14:12:00Z</dcterms:modified>
</cp:coreProperties>
</file>